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DE9F" w14:textId="4C8E2DC4" w:rsidR="00C55AA3" w:rsidRPr="00D67293" w:rsidRDefault="006F4CE9" w:rsidP="00C55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</w:pPr>
      <w:r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Public Pensions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 xml:space="preserve"> Summary Table Templat</w:t>
      </w:r>
      <w:r w:rsidR="00303DB1" w:rsidRPr="00D67293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e</w:t>
      </w:r>
    </w:p>
    <w:p w14:paraId="2A5C1C88" w14:textId="669B517E" w:rsidR="00C55AA3" w:rsidRPr="00D67293" w:rsidRDefault="00074E66" w:rsidP="00C55A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</w:pPr>
      <w:r w:rsidRPr="00074E66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Post a summary table or listing separately from audits and financial reports from the most recent actuarial valuation, as well as a narrative section with explanations (or links to explanations) of terminology for each and comparisons with GASB, Pension Review Board or another applicable benchmark</w:t>
      </w:r>
      <w:r w:rsidR="00E80B37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.</w:t>
      </w:r>
      <w:r w:rsidR="00F62E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 xml:space="preserve"> 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If any of these items do not apply, please include the item in the table and instead of putting a number put “</w:t>
      </w:r>
      <w:r w:rsidR="00E80B37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n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/</w:t>
      </w:r>
      <w:r w:rsidR="00E80B37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a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”:</w:t>
      </w:r>
    </w:p>
    <w:p w14:paraId="70AF6477" w14:textId="77777777" w:rsidR="00407D6D" w:rsidRPr="00407D6D" w:rsidRDefault="00407D6D" w:rsidP="00407D6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407D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Funded ratio.</w:t>
      </w:r>
    </w:p>
    <w:p w14:paraId="13AE1E7F" w14:textId="77777777" w:rsidR="00407D6D" w:rsidRPr="00407D6D" w:rsidRDefault="00407D6D" w:rsidP="00407D6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407D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Amortization period.</w:t>
      </w:r>
    </w:p>
    <w:p w14:paraId="19D4ABF5" w14:textId="56A56FC4" w:rsidR="00407D6D" w:rsidRPr="00407D6D" w:rsidRDefault="00407D6D" w:rsidP="00407D6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407D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One, three and 10-year rates (as applicable) of return, with basic explanation (or link to basic explanation) of methodology employed.</w:t>
      </w:r>
    </w:p>
    <w:p w14:paraId="0ED583DD" w14:textId="77777777" w:rsidR="00407D6D" w:rsidRPr="00407D6D" w:rsidRDefault="00407D6D" w:rsidP="00407D6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407D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Assumed rate of return.</w:t>
      </w:r>
    </w:p>
    <w:p w14:paraId="30306F0E" w14:textId="77777777" w:rsidR="00407D6D" w:rsidRPr="00407D6D" w:rsidRDefault="00407D6D" w:rsidP="00407D6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407D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Unfunded Actuarial Accrued Liability (UAAL) as percent of covered payroll.</w:t>
      </w:r>
    </w:p>
    <w:p w14:paraId="2B8E7181" w14:textId="4D2147A6" w:rsidR="00C55AA3" w:rsidRPr="00D67293" w:rsidRDefault="00407D6D" w:rsidP="0040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407D6D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Actuarially Determined Contribution (ADC) Rate (if plan has UAAL) with comparison to current Total Contribution Rates.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E75E72" w14:paraId="6E61E0E1" w14:textId="77777777" w:rsidTr="00E75E72">
        <w:tc>
          <w:tcPr>
            <w:tcW w:w="7105" w:type="dxa"/>
          </w:tcPr>
          <w:p w14:paraId="11931BCC" w14:textId="618964FA" w:rsidR="00E75E72" w:rsidRPr="009A3158" w:rsidRDefault="00E75E72">
            <w:pPr>
              <w:rPr>
                <w:b/>
                <w:bCs/>
                <w:sz w:val="28"/>
                <w:szCs w:val="28"/>
              </w:rPr>
            </w:pPr>
            <w:r w:rsidRPr="009A3158">
              <w:rPr>
                <w:b/>
                <w:bCs/>
                <w:sz w:val="28"/>
                <w:szCs w:val="28"/>
              </w:rPr>
              <w:t>Funded ratio</w:t>
            </w:r>
            <w:r w:rsidR="00E80B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14:paraId="71E4B788" w14:textId="69E2A35E" w:rsidR="00E75E72" w:rsidRPr="00EA3463" w:rsidRDefault="00E75E72" w:rsidP="00EA34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75E72" w14:paraId="07928C22" w14:textId="77777777" w:rsidTr="00E75E72">
        <w:tc>
          <w:tcPr>
            <w:tcW w:w="7105" w:type="dxa"/>
          </w:tcPr>
          <w:p w14:paraId="3BFCF6F9" w14:textId="4204D6B7" w:rsidR="00E75E72" w:rsidRPr="00303DB1" w:rsidRDefault="00CA6059">
            <w:pPr>
              <w:rPr>
                <w:b/>
                <w:bCs/>
                <w:sz w:val="28"/>
                <w:szCs w:val="28"/>
              </w:rPr>
            </w:pPr>
            <w:r w:rsidRPr="00CA6059">
              <w:rPr>
                <w:b/>
                <w:bCs/>
                <w:sz w:val="28"/>
                <w:szCs w:val="28"/>
              </w:rPr>
              <w:t>Amortization period</w:t>
            </w:r>
            <w:r w:rsidR="00E80B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14:paraId="53052613" w14:textId="77777777" w:rsidR="00E75E72" w:rsidRDefault="00E75E72">
            <w:pPr>
              <w:rPr>
                <w:sz w:val="28"/>
                <w:szCs w:val="28"/>
              </w:rPr>
            </w:pPr>
          </w:p>
        </w:tc>
      </w:tr>
      <w:tr w:rsidR="00E75E72" w14:paraId="76FBBBE6" w14:textId="77777777" w:rsidTr="00E75E72">
        <w:tc>
          <w:tcPr>
            <w:tcW w:w="7105" w:type="dxa"/>
          </w:tcPr>
          <w:p w14:paraId="1C16B70A" w14:textId="350D337F" w:rsidR="00E75E72" w:rsidRPr="00303DB1" w:rsidRDefault="00610FF2">
            <w:pPr>
              <w:rPr>
                <w:b/>
                <w:bCs/>
                <w:sz w:val="28"/>
                <w:szCs w:val="28"/>
              </w:rPr>
            </w:pPr>
            <w:r w:rsidRPr="00610FF2">
              <w:rPr>
                <w:b/>
                <w:bCs/>
                <w:sz w:val="28"/>
                <w:szCs w:val="28"/>
              </w:rPr>
              <w:t>One-</w:t>
            </w:r>
            <w:r w:rsidR="00D91C0E">
              <w:rPr>
                <w:b/>
                <w:bCs/>
                <w:sz w:val="28"/>
                <w:szCs w:val="28"/>
              </w:rPr>
              <w:t>year</w:t>
            </w:r>
            <w:r w:rsidRPr="00610FF2">
              <w:rPr>
                <w:b/>
                <w:bCs/>
                <w:sz w:val="28"/>
                <w:szCs w:val="28"/>
              </w:rPr>
              <w:t xml:space="preserve"> rate of return</w:t>
            </w:r>
            <w:r w:rsidR="00E80B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14:paraId="6A87CE21" w14:textId="77777777" w:rsidR="00E75E72" w:rsidRDefault="00E75E72">
            <w:pPr>
              <w:rPr>
                <w:sz w:val="28"/>
                <w:szCs w:val="28"/>
              </w:rPr>
            </w:pPr>
          </w:p>
        </w:tc>
      </w:tr>
      <w:tr w:rsidR="008917A6" w14:paraId="2161EB71" w14:textId="77777777" w:rsidTr="00E75E72">
        <w:tc>
          <w:tcPr>
            <w:tcW w:w="7105" w:type="dxa"/>
          </w:tcPr>
          <w:p w14:paraId="78022E1C" w14:textId="103AF382" w:rsidR="008917A6" w:rsidRPr="00C55AA3" w:rsidRDefault="00CF04BB" w:rsidP="008917A6">
            <w:pP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  <w:r w:rsidR="008917A6" w:rsidRPr="00610FF2">
              <w:rPr>
                <w:b/>
                <w:bCs/>
                <w:sz w:val="28"/>
                <w:szCs w:val="28"/>
              </w:rPr>
              <w:t>hree-</w:t>
            </w:r>
            <w:r w:rsidR="008917A6">
              <w:rPr>
                <w:b/>
                <w:bCs/>
                <w:sz w:val="28"/>
                <w:szCs w:val="28"/>
              </w:rPr>
              <w:t>year</w:t>
            </w:r>
            <w:r w:rsidR="008917A6" w:rsidRPr="00610FF2">
              <w:rPr>
                <w:b/>
                <w:bCs/>
                <w:sz w:val="28"/>
                <w:szCs w:val="28"/>
              </w:rPr>
              <w:t xml:space="preserve"> rate of return</w:t>
            </w:r>
            <w:r w:rsidR="00E80B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14:paraId="06AFCD41" w14:textId="77777777" w:rsidR="008917A6" w:rsidRDefault="008917A6" w:rsidP="008917A6">
            <w:pPr>
              <w:rPr>
                <w:sz w:val="28"/>
                <w:szCs w:val="28"/>
              </w:rPr>
            </w:pPr>
          </w:p>
        </w:tc>
      </w:tr>
      <w:tr w:rsidR="009B2984" w14:paraId="15CB86DB" w14:textId="77777777" w:rsidTr="00E75E72">
        <w:tc>
          <w:tcPr>
            <w:tcW w:w="7105" w:type="dxa"/>
          </w:tcPr>
          <w:p w14:paraId="15910492" w14:textId="718590F0" w:rsidR="009B2984" w:rsidRPr="00610FF2" w:rsidRDefault="005A534B" w:rsidP="008917A6">
            <w:pPr>
              <w:rPr>
                <w:b/>
                <w:bCs/>
                <w:sz w:val="28"/>
                <w:szCs w:val="28"/>
              </w:rPr>
            </w:pPr>
            <w:r w:rsidRPr="00610FF2">
              <w:rPr>
                <w:b/>
                <w:bCs/>
                <w:sz w:val="28"/>
                <w:szCs w:val="28"/>
              </w:rPr>
              <w:t>10-year rate of return</w:t>
            </w:r>
            <w:r w:rsidR="00E80B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14:paraId="77691806" w14:textId="77777777" w:rsidR="009B2984" w:rsidRDefault="009B2984" w:rsidP="008917A6">
            <w:pPr>
              <w:rPr>
                <w:sz w:val="28"/>
                <w:szCs w:val="28"/>
              </w:rPr>
            </w:pPr>
          </w:p>
        </w:tc>
      </w:tr>
      <w:tr w:rsidR="008917A6" w14:paraId="7A82631A" w14:textId="77777777" w:rsidTr="00E75E72">
        <w:tc>
          <w:tcPr>
            <w:tcW w:w="7105" w:type="dxa"/>
          </w:tcPr>
          <w:p w14:paraId="10D1C974" w14:textId="33EDC845" w:rsidR="008917A6" w:rsidRPr="00C55AA3" w:rsidRDefault="005A534B" w:rsidP="008917A6">
            <w:pP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8"/>
                <w:szCs w:val="28"/>
              </w:rPr>
              <w:t>Assume</w:t>
            </w:r>
            <w:r w:rsidR="008917A6" w:rsidRPr="00610FF2">
              <w:rPr>
                <w:b/>
                <w:bCs/>
                <w:sz w:val="28"/>
                <w:szCs w:val="28"/>
              </w:rPr>
              <w:t xml:space="preserve"> rate of return</w:t>
            </w:r>
            <w:r w:rsidR="00E80B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14:paraId="5B2A22B5" w14:textId="77777777" w:rsidR="008917A6" w:rsidRDefault="008917A6" w:rsidP="008917A6">
            <w:pPr>
              <w:rPr>
                <w:sz w:val="28"/>
                <w:szCs w:val="28"/>
              </w:rPr>
            </w:pPr>
          </w:p>
        </w:tc>
      </w:tr>
      <w:tr w:rsidR="00E75E72" w14:paraId="659150F7" w14:textId="77777777" w:rsidTr="00E75E72">
        <w:tc>
          <w:tcPr>
            <w:tcW w:w="7105" w:type="dxa"/>
          </w:tcPr>
          <w:p w14:paraId="326466AF" w14:textId="0DB7FB5F" w:rsidR="00E75E72" w:rsidRPr="00303DB1" w:rsidRDefault="00BC3243">
            <w:pPr>
              <w:rPr>
                <w:b/>
                <w:bCs/>
                <w:sz w:val="28"/>
                <w:szCs w:val="28"/>
              </w:rPr>
            </w:pPr>
            <w:r w:rsidRPr="00BC324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Unfunded Actuarial Accrued Liability (UAAL) as percent of covered payroll</w:t>
            </w:r>
            <w:r w:rsidR="00E80B37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45" w:type="dxa"/>
          </w:tcPr>
          <w:p w14:paraId="0D03CB0C" w14:textId="77777777" w:rsidR="00E75E72" w:rsidRDefault="00E75E72">
            <w:pPr>
              <w:rPr>
                <w:sz w:val="28"/>
                <w:szCs w:val="28"/>
              </w:rPr>
            </w:pPr>
          </w:p>
        </w:tc>
      </w:tr>
      <w:tr w:rsidR="00E75E72" w14:paraId="467F8CB9" w14:textId="77777777" w:rsidTr="00E75E72">
        <w:tc>
          <w:tcPr>
            <w:tcW w:w="7105" w:type="dxa"/>
          </w:tcPr>
          <w:p w14:paraId="5CFAFB76" w14:textId="51020375" w:rsidR="00E75E72" w:rsidRPr="00303DB1" w:rsidRDefault="00FC3AAA">
            <w:pPr>
              <w:rPr>
                <w:b/>
                <w:bCs/>
                <w:sz w:val="28"/>
                <w:szCs w:val="28"/>
              </w:rPr>
            </w:pPr>
            <w:r w:rsidRPr="00FC3AAA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Actuarially Determined Contribution (ADC) Rate (if plan has UAAL) with comparison to current Total Contribution Rates</w:t>
            </w:r>
            <w:r w:rsidR="00E80B37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45" w:type="dxa"/>
          </w:tcPr>
          <w:p w14:paraId="0F3D8763" w14:textId="77777777" w:rsidR="00E75E72" w:rsidRDefault="00E75E72">
            <w:pPr>
              <w:rPr>
                <w:sz w:val="28"/>
                <w:szCs w:val="28"/>
              </w:rPr>
            </w:pPr>
          </w:p>
        </w:tc>
      </w:tr>
    </w:tbl>
    <w:p w14:paraId="3DF98262" w14:textId="77777777" w:rsidR="00D15E73" w:rsidRPr="00C55AA3" w:rsidRDefault="00D15E73">
      <w:pPr>
        <w:rPr>
          <w:sz w:val="28"/>
          <w:szCs w:val="28"/>
        </w:rPr>
      </w:pPr>
    </w:p>
    <w:sectPr w:rsidR="00D15E73" w:rsidRPr="00C5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B6651"/>
    <w:multiLevelType w:val="multilevel"/>
    <w:tmpl w:val="EE9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8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3"/>
    <w:rsid w:val="00017928"/>
    <w:rsid w:val="00031A99"/>
    <w:rsid w:val="000365AD"/>
    <w:rsid w:val="00074E66"/>
    <w:rsid w:val="000F27E2"/>
    <w:rsid w:val="001E0062"/>
    <w:rsid w:val="002E11F2"/>
    <w:rsid w:val="00303DB1"/>
    <w:rsid w:val="003D65F3"/>
    <w:rsid w:val="00407D6D"/>
    <w:rsid w:val="00594892"/>
    <w:rsid w:val="005A534B"/>
    <w:rsid w:val="005C309A"/>
    <w:rsid w:val="00610FF2"/>
    <w:rsid w:val="006B7C1C"/>
    <w:rsid w:val="006F4CE9"/>
    <w:rsid w:val="007902CC"/>
    <w:rsid w:val="008917A6"/>
    <w:rsid w:val="009A3158"/>
    <w:rsid w:val="009B2984"/>
    <w:rsid w:val="00B44CCB"/>
    <w:rsid w:val="00BC3243"/>
    <w:rsid w:val="00C55AA3"/>
    <w:rsid w:val="00CA6059"/>
    <w:rsid w:val="00CF04BB"/>
    <w:rsid w:val="00D15E73"/>
    <w:rsid w:val="00D44E74"/>
    <w:rsid w:val="00D67293"/>
    <w:rsid w:val="00D91C0E"/>
    <w:rsid w:val="00DE4CAE"/>
    <w:rsid w:val="00E75E72"/>
    <w:rsid w:val="00E80B37"/>
    <w:rsid w:val="00EA3463"/>
    <w:rsid w:val="00EF40EC"/>
    <w:rsid w:val="00F53DD4"/>
    <w:rsid w:val="00F62E6D"/>
    <w:rsid w:val="00F705C1"/>
    <w:rsid w:val="00F73B8E"/>
    <w:rsid w:val="00FA6D1A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789"/>
  <w15:chartTrackingRefBased/>
  <w15:docId w15:val="{6CCEF9BE-AFE1-4091-A67F-5A931E1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2"/>
  </w:style>
  <w:style w:type="paragraph" w:styleId="Heading3">
    <w:name w:val="heading 3"/>
    <w:basedOn w:val="Normal"/>
    <w:link w:val="Heading3Char"/>
    <w:uiPriority w:val="9"/>
    <w:qFormat/>
    <w:rsid w:val="00C55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5A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55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463"/>
    <w:rPr>
      <w:color w:val="808080"/>
    </w:rPr>
  </w:style>
  <w:style w:type="paragraph" w:styleId="Revision">
    <w:name w:val="Revision"/>
    <w:hidden/>
    <w:uiPriority w:val="99"/>
    <w:semiHidden/>
    <w:rsid w:val="00E80B3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F5FB3F-4599-424B-9552-CEC258A4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Knight</dc:creator>
  <cp:keywords/>
  <dc:description/>
  <cp:lastModifiedBy>Jessica Donald</cp:lastModifiedBy>
  <cp:revision>2</cp:revision>
  <dcterms:created xsi:type="dcterms:W3CDTF">2024-10-29T15:40:00Z</dcterms:created>
  <dcterms:modified xsi:type="dcterms:W3CDTF">2024-10-29T15:40:00Z</dcterms:modified>
</cp:coreProperties>
</file>